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83A" w:rsidRPr="00B9583A" w:rsidRDefault="00B9583A" w:rsidP="00B9583A">
      <w:pPr>
        <w:widowControl w:val="0"/>
        <w:jc w:val="center"/>
        <w:outlineLvl w:val="0"/>
        <w:rPr>
          <w:color w:val="000080"/>
          <w:sz w:val="44"/>
          <w:szCs w:val="44"/>
        </w:rPr>
      </w:pPr>
      <w:r w:rsidRPr="00B9583A">
        <w:rPr>
          <w:color w:val="000080"/>
          <w:sz w:val="44"/>
          <w:szCs w:val="44"/>
        </w:rPr>
        <w:t>Holy Child</w:t>
      </w:r>
    </w:p>
    <w:p w:rsidR="00B9583A" w:rsidRPr="00B9583A" w:rsidRDefault="00B9583A" w:rsidP="00B9583A">
      <w:pPr>
        <w:widowControl w:val="0"/>
        <w:jc w:val="center"/>
        <w:outlineLvl w:val="0"/>
        <w:rPr>
          <w:color w:val="000080"/>
          <w:sz w:val="44"/>
          <w:szCs w:val="44"/>
        </w:rPr>
      </w:pPr>
      <w:r w:rsidRPr="00B9583A">
        <w:rPr>
          <w:color w:val="000080"/>
          <w:sz w:val="44"/>
          <w:szCs w:val="44"/>
        </w:rPr>
        <w:t>Primary and Nursery School</w:t>
      </w:r>
    </w:p>
    <w:p w:rsidR="00B9583A" w:rsidRDefault="00B9583A" w:rsidP="00B9583A">
      <w:pPr>
        <w:widowControl w:val="0"/>
        <w:jc w:val="center"/>
        <w:outlineLvl w:val="0"/>
        <w:rPr>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269707</wp:posOffset>
            </wp:positionV>
            <wp:extent cx="3832860" cy="3545840"/>
            <wp:effectExtent l="0" t="0" r="0" b="0"/>
            <wp:wrapNone/>
            <wp:docPr id="1" name="Picture 1"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2860" cy="3545840"/>
                    </a:xfrm>
                    <a:prstGeom prst="rect">
                      <a:avLst/>
                    </a:prstGeom>
                    <a:noFill/>
                  </pic:spPr>
                </pic:pic>
              </a:graphicData>
            </a:graphic>
            <wp14:sizeRelH relativeFrom="page">
              <wp14:pctWidth>0</wp14:pctWidth>
            </wp14:sizeRelH>
            <wp14:sizeRelV relativeFrom="page">
              <wp14:pctHeight>0</wp14:pctHeight>
            </wp14:sizeRelV>
          </wp:anchor>
        </w:drawing>
      </w:r>
    </w:p>
    <w:p w:rsidR="00B9583A" w:rsidRDefault="00B9583A">
      <w:pPr>
        <w:rPr>
          <w:rFonts w:ascii="Arial" w:hAnsi="Arial" w:cs="Arial"/>
          <w:color w:val="000000"/>
          <w:sz w:val="24"/>
          <w:szCs w:val="24"/>
        </w:rPr>
      </w:pPr>
    </w:p>
    <w:p w:rsidR="00855634" w:rsidRDefault="00855634"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855634">
      <w:pPr>
        <w:pStyle w:val="Default"/>
      </w:pPr>
    </w:p>
    <w:p w:rsidR="00B9583A" w:rsidRDefault="00B9583A" w:rsidP="00B9583A">
      <w:pPr>
        <w:widowControl w:val="0"/>
        <w:spacing w:line="276" w:lineRule="auto"/>
        <w:jc w:val="center"/>
        <w:outlineLvl w:val="0"/>
        <w:rPr>
          <w:b/>
          <w:bCs/>
          <w:color w:val="000080"/>
          <w:sz w:val="48"/>
          <w:szCs w:val="48"/>
        </w:rPr>
      </w:pPr>
      <w:r>
        <w:rPr>
          <w:color w:val="000080"/>
          <w:sz w:val="48"/>
          <w:szCs w:val="48"/>
        </w:rPr>
        <w:t>PICK UP</w:t>
      </w:r>
      <w:bookmarkStart w:id="0" w:name="_GoBack"/>
      <w:bookmarkEnd w:id="0"/>
      <w:r>
        <w:rPr>
          <w:b/>
          <w:bCs/>
          <w:color w:val="000080"/>
          <w:sz w:val="48"/>
          <w:szCs w:val="48"/>
        </w:rPr>
        <w:t xml:space="preserve"> </w:t>
      </w:r>
      <w:r>
        <w:rPr>
          <w:color w:val="000080"/>
          <w:sz w:val="48"/>
          <w:szCs w:val="48"/>
        </w:rPr>
        <w:t>POLICY</w:t>
      </w:r>
    </w:p>
    <w:p w:rsidR="00B9583A" w:rsidRDefault="00B9583A" w:rsidP="00B9583A">
      <w:pPr>
        <w:widowControl w:val="0"/>
        <w:spacing w:line="276" w:lineRule="auto"/>
        <w:jc w:val="center"/>
        <w:outlineLvl w:val="0"/>
        <w:rPr>
          <w:b/>
          <w:bCs/>
          <w:sz w:val="28"/>
          <w:szCs w:val="28"/>
        </w:rPr>
      </w:pPr>
      <w:r>
        <w:rPr>
          <w:b/>
          <w:bCs/>
          <w:sz w:val="28"/>
          <w:szCs w:val="28"/>
        </w:rPr>
        <w:t>PRINCIPAL:   Mrs N Cullen</w:t>
      </w:r>
    </w:p>
    <w:p w:rsidR="00B9583A" w:rsidRDefault="00B9583A" w:rsidP="00855634">
      <w:pPr>
        <w:pStyle w:val="Default"/>
      </w:pPr>
    </w:p>
    <w:p w:rsidR="00B9583A" w:rsidRDefault="00B9583A">
      <w:r>
        <w:br w:type="page"/>
      </w:r>
    </w:p>
    <w:tbl>
      <w:tblPr>
        <w:tblW w:w="10077" w:type="dxa"/>
        <w:tblInd w:w="-108" w:type="dxa"/>
        <w:tblBorders>
          <w:top w:val="nil"/>
          <w:left w:val="nil"/>
          <w:bottom w:val="nil"/>
          <w:right w:val="nil"/>
        </w:tblBorders>
        <w:tblLayout w:type="fixed"/>
        <w:tblLook w:val="0000" w:firstRow="0" w:lastRow="0" w:firstColumn="0" w:lastColumn="0" w:noHBand="0" w:noVBand="0"/>
      </w:tblPr>
      <w:tblGrid>
        <w:gridCol w:w="10077"/>
      </w:tblGrid>
      <w:tr w:rsidR="00855634" w:rsidTr="00B9583A">
        <w:trPr>
          <w:trHeight w:val="817"/>
        </w:trPr>
        <w:tc>
          <w:tcPr>
            <w:tcW w:w="10077" w:type="dxa"/>
          </w:tcPr>
          <w:p w:rsidR="00855634" w:rsidRPr="00855634" w:rsidRDefault="00855634" w:rsidP="00855634">
            <w:pPr>
              <w:pStyle w:val="Default"/>
              <w:ind w:left="360"/>
            </w:pPr>
            <w:r w:rsidRPr="00855634">
              <w:rPr>
                <w:b/>
                <w:bCs/>
              </w:rPr>
              <w:t xml:space="preserve">Pick Up Policy / Safeguarding Children </w:t>
            </w:r>
          </w:p>
          <w:p w:rsidR="00855634" w:rsidRDefault="00855634" w:rsidP="00855634">
            <w:pPr>
              <w:pStyle w:val="Default"/>
              <w:ind w:left="360"/>
              <w:rPr>
                <w:b/>
                <w:bCs/>
              </w:rPr>
            </w:pPr>
          </w:p>
          <w:p w:rsidR="00855634" w:rsidRPr="00855634" w:rsidRDefault="00855634" w:rsidP="00855634">
            <w:pPr>
              <w:pStyle w:val="Default"/>
              <w:ind w:left="360"/>
            </w:pPr>
            <w:r w:rsidRPr="00855634">
              <w:rPr>
                <w:b/>
                <w:bCs/>
              </w:rPr>
              <w:t xml:space="preserve">In the interests of the children’s safety, it is important that everyone in school is clear about pick-up/collection routines and therefore we ask for your support in following the guidelines: </w:t>
            </w:r>
          </w:p>
        </w:tc>
      </w:tr>
      <w:tr w:rsidR="00855634" w:rsidTr="00B9583A">
        <w:trPr>
          <w:trHeight w:val="3342"/>
        </w:trPr>
        <w:tc>
          <w:tcPr>
            <w:tcW w:w="10077" w:type="dxa"/>
          </w:tcPr>
          <w:p w:rsidR="00855634" w:rsidRPr="00855634" w:rsidRDefault="00855634" w:rsidP="00855634">
            <w:pPr>
              <w:pStyle w:val="Default"/>
              <w:ind w:left="360"/>
              <w:rPr>
                <w:color w:val="auto"/>
              </w:rPr>
            </w:pPr>
          </w:p>
          <w:p w:rsidR="00855634" w:rsidRPr="00855634" w:rsidRDefault="00855634" w:rsidP="00855634">
            <w:pPr>
              <w:pStyle w:val="Default"/>
              <w:numPr>
                <w:ilvl w:val="0"/>
                <w:numId w:val="3"/>
              </w:numPr>
            </w:pPr>
            <w:r w:rsidRPr="00855634">
              <w:t xml:space="preserve">It is important your child fully understands who is collecting them from school; </w:t>
            </w:r>
          </w:p>
          <w:p w:rsidR="00855634" w:rsidRPr="00855634" w:rsidRDefault="00855634" w:rsidP="00855634">
            <w:pPr>
              <w:pStyle w:val="Default"/>
            </w:pPr>
          </w:p>
          <w:p w:rsidR="00855634" w:rsidRPr="00855634" w:rsidRDefault="00855634" w:rsidP="00855634">
            <w:pPr>
              <w:pStyle w:val="Default"/>
              <w:numPr>
                <w:ilvl w:val="0"/>
                <w:numId w:val="3"/>
              </w:numPr>
            </w:pPr>
            <w:r w:rsidRPr="00855634">
              <w:t xml:space="preserve">Your child’s class teacher should be informed of any change to the normal daily pick-up arrangement; </w:t>
            </w:r>
          </w:p>
          <w:p w:rsidR="00855634" w:rsidRPr="00855634" w:rsidRDefault="00855634" w:rsidP="00855634">
            <w:pPr>
              <w:pStyle w:val="Default"/>
            </w:pPr>
          </w:p>
          <w:p w:rsidR="00855634" w:rsidRPr="00855634" w:rsidRDefault="00855634" w:rsidP="00855634">
            <w:pPr>
              <w:pStyle w:val="Default"/>
              <w:numPr>
                <w:ilvl w:val="0"/>
                <w:numId w:val="3"/>
              </w:numPr>
            </w:pPr>
            <w:r w:rsidRPr="00855634">
              <w:t xml:space="preserve">If you are unavoidably </w:t>
            </w:r>
            <w:proofErr w:type="gramStart"/>
            <w:r w:rsidRPr="00855634">
              <w:t>delayed</w:t>
            </w:r>
            <w:proofErr w:type="gramEnd"/>
            <w:r w:rsidRPr="00855634">
              <w:t xml:space="preserve"> please phone the office and let us know a.s.a.p. and we will take an appropriate course of action; </w:t>
            </w:r>
          </w:p>
          <w:p w:rsidR="00855634" w:rsidRPr="00855634" w:rsidRDefault="00855634" w:rsidP="00855634">
            <w:pPr>
              <w:pStyle w:val="Default"/>
            </w:pPr>
          </w:p>
          <w:p w:rsidR="00855634" w:rsidRPr="00855634" w:rsidRDefault="00855634" w:rsidP="00855634">
            <w:pPr>
              <w:pStyle w:val="Default"/>
              <w:numPr>
                <w:ilvl w:val="0"/>
                <w:numId w:val="3"/>
              </w:numPr>
            </w:pPr>
            <w:r w:rsidRPr="00855634">
              <w:t xml:space="preserve">Please advise your child that, if you do not arrive, he/she should report to the school office and wait for you there. This will reinforce what we are telling them in school and will avoid unnecessary worry; </w:t>
            </w:r>
          </w:p>
          <w:p w:rsidR="00855634" w:rsidRPr="00855634" w:rsidRDefault="00855634" w:rsidP="00855634">
            <w:pPr>
              <w:pStyle w:val="Default"/>
            </w:pPr>
          </w:p>
          <w:p w:rsidR="00855634" w:rsidRPr="00855634" w:rsidRDefault="00855634" w:rsidP="00855634">
            <w:pPr>
              <w:pStyle w:val="Default"/>
              <w:ind w:left="360"/>
              <w:rPr>
                <w:b/>
                <w:u w:val="single"/>
              </w:rPr>
            </w:pPr>
            <w:r w:rsidRPr="00855634">
              <w:rPr>
                <w:b/>
                <w:u w:val="single"/>
              </w:rPr>
              <w:t>In the interests of the children’s safety, to avoid the potential of accidents please ensure that you do not park on the yellow lines at the front of the school. This will also ensure traffic keeps moving along Central Drive plus access is still available for emergency vehicles.</w:t>
            </w:r>
          </w:p>
          <w:p w:rsidR="00855634" w:rsidRPr="00855634" w:rsidRDefault="00855634" w:rsidP="00855634">
            <w:pPr>
              <w:pStyle w:val="Default"/>
            </w:pPr>
          </w:p>
          <w:p w:rsidR="00855634" w:rsidRPr="00855634" w:rsidRDefault="00855634" w:rsidP="00855634">
            <w:pPr>
              <w:pStyle w:val="Default"/>
              <w:ind w:left="360"/>
            </w:pPr>
            <w:r w:rsidRPr="00855634">
              <w:t xml:space="preserve">It is school policy that children in P1-P3 classes should be collected by an adult unless otherwise agreed through discussion with the Principal. </w:t>
            </w:r>
          </w:p>
          <w:p w:rsidR="00855634" w:rsidRDefault="00855634" w:rsidP="00855634">
            <w:pPr>
              <w:pStyle w:val="Default"/>
              <w:ind w:left="360"/>
              <w:rPr>
                <w:b/>
                <w:bCs/>
              </w:rPr>
            </w:pPr>
          </w:p>
          <w:p w:rsidR="00855634" w:rsidRPr="00855634" w:rsidRDefault="00855634" w:rsidP="00855634">
            <w:pPr>
              <w:pStyle w:val="Default"/>
              <w:ind w:left="360"/>
            </w:pPr>
            <w:r w:rsidRPr="00855634">
              <w:rPr>
                <w:b/>
                <w:bCs/>
              </w:rPr>
              <w:t xml:space="preserve">Monitoring and Evaluating the Policy </w:t>
            </w:r>
          </w:p>
          <w:p w:rsidR="00855634" w:rsidRPr="00855634" w:rsidRDefault="00855634" w:rsidP="00855634">
            <w:pPr>
              <w:pStyle w:val="Default"/>
              <w:ind w:left="360"/>
            </w:pPr>
            <w:r w:rsidRPr="00855634">
              <w:t xml:space="preserve">This policy will be reviewed every three years or as required due to changes in guidelines/legislation or practice within school. </w:t>
            </w:r>
          </w:p>
        </w:tc>
      </w:tr>
    </w:tbl>
    <w:p w:rsidR="00EE372F" w:rsidRDefault="00B9583A"/>
    <w:sectPr w:rsidR="00EE37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3A" w:rsidRDefault="00B9583A" w:rsidP="00B9583A">
      <w:pPr>
        <w:spacing w:after="0" w:line="240" w:lineRule="auto"/>
      </w:pPr>
      <w:r>
        <w:separator/>
      </w:r>
    </w:p>
  </w:endnote>
  <w:endnote w:type="continuationSeparator" w:id="0">
    <w:p w:rsidR="00B9583A" w:rsidRDefault="00B9583A" w:rsidP="00B9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83A" w:rsidRDefault="00B9583A" w:rsidP="00B9583A">
    <w:pPr>
      <w:pStyle w:val="Footer"/>
      <w:jc w:val="center"/>
      <w:rPr>
        <w:i/>
        <w:color w:val="000080"/>
        <w:sz w:val="28"/>
        <w:szCs w:val="28"/>
      </w:rPr>
    </w:pPr>
    <w:r>
      <w:rPr>
        <w:i/>
        <w:color w:val="000080"/>
        <w:sz w:val="28"/>
        <w:szCs w:val="28"/>
      </w:rPr>
      <w:t>Reviewed May 2020</w:t>
    </w:r>
    <w:r>
      <w:rPr>
        <w:i/>
        <w:color w:val="000080"/>
        <w:sz w:val="28"/>
        <w:szCs w:val="28"/>
      </w:rPr>
      <w:tab/>
    </w:r>
    <w:r>
      <w:rPr>
        <w:i/>
        <w:color w:val="000080"/>
        <w:sz w:val="28"/>
        <w:szCs w:val="28"/>
      </w:rPr>
      <w:tab/>
      <w:t>Next Review: May 2022</w:t>
    </w:r>
  </w:p>
  <w:p w:rsidR="00B9583A" w:rsidRDefault="00B9583A" w:rsidP="00B9583A">
    <w:pPr>
      <w:pStyle w:val="Footer"/>
      <w:rPr>
        <w:sz w:val="24"/>
        <w:szCs w:val="24"/>
      </w:rPr>
    </w:pPr>
  </w:p>
  <w:p w:rsidR="00B9583A" w:rsidRDefault="00B95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3A" w:rsidRDefault="00B9583A" w:rsidP="00B9583A">
      <w:pPr>
        <w:spacing w:after="0" w:line="240" w:lineRule="auto"/>
      </w:pPr>
      <w:r>
        <w:separator/>
      </w:r>
    </w:p>
  </w:footnote>
  <w:footnote w:type="continuationSeparator" w:id="0">
    <w:p w:rsidR="00B9583A" w:rsidRDefault="00B9583A" w:rsidP="00B9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CD6"/>
    <w:multiLevelType w:val="hybridMultilevel"/>
    <w:tmpl w:val="E03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5D18"/>
    <w:multiLevelType w:val="hybridMultilevel"/>
    <w:tmpl w:val="41A8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150A7"/>
    <w:multiLevelType w:val="hybridMultilevel"/>
    <w:tmpl w:val="E0E2F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34"/>
    <w:rsid w:val="00793765"/>
    <w:rsid w:val="00855634"/>
    <w:rsid w:val="00A56C93"/>
    <w:rsid w:val="00B9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36375"/>
  <w15:chartTrackingRefBased/>
  <w15:docId w15:val="{138ACAEB-A402-455A-98C9-93A7B98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6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5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3A"/>
  </w:style>
  <w:style w:type="paragraph" w:styleId="Footer">
    <w:name w:val="footer"/>
    <w:basedOn w:val="Normal"/>
    <w:link w:val="FooterChar"/>
    <w:unhideWhenUsed/>
    <w:rsid w:val="00B9583A"/>
    <w:pPr>
      <w:tabs>
        <w:tab w:val="center" w:pos="4513"/>
        <w:tab w:val="right" w:pos="9026"/>
      </w:tabs>
      <w:spacing w:after="0" w:line="240" w:lineRule="auto"/>
    </w:pPr>
  </w:style>
  <w:style w:type="character" w:customStyle="1" w:styleId="FooterChar">
    <w:name w:val="Footer Char"/>
    <w:basedOn w:val="DefaultParagraphFont"/>
    <w:link w:val="Footer"/>
    <w:rsid w:val="00B9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2408">
      <w:bodyDiv w:val="1"/>
      <w:marLeft w:val="0"/>
      <w:marRight w:val="0"/>
      <w:marTop w:val="0"/>
      <w:marBottom w:val="0"/>
      <w:divBdr>
        <w:top w:val="none" w:sz="0" w:space="0" w:color="auto"/>
        <w:left w:val="none" w:sz="0" w:space="0" w:color="auto"/>
        <w:bottom w:val="none" w:sz="0" w:space="0" w:color="auto"/>
        <w:right w:val="none" w:sz="0" w:space="0" w:color="auto"/>
      </w:divBdr>
    </w:div>
    <w:div w:id="349066852">
      <w:bodyDiv w:val="1"/>
      <w:marLeft w:val="0"/>
      <w:marRight w:val="0"/>
      <w:marTop w:val="0"/>
      <w:marBottom w:val="0"/>
      <w:divBdr>
        <w:top w:val="none" w:sz="0" w:space="0" w:color="auto"/>
        <w:left w:val="none" w:sz="0" w:space="0" w:color="auto"/>
        <w:bottom w:val="none" w:sz="0" w:space="0" w:color="auto"/>
        <w:right w:val="none" w:sz="0" w:space="0" w:color="auto"/>
      </w:divBdr>
    </w:div>
    <w:div w:id="19465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Cullen</dc:creator>
  <cp:keywords/>
  <dc:description/>
  <cp:lastModifiedBy>N Cullen</cp:lastModifiedBy>
  <cp:revision>2</cp:revision>
  <dcterms:created xsi:type="dcterms:W3CDTF">2020-05-05T15:31:00Z</dcterms:created>
  <dcterms:modified xsi:type="dcterms:W3CDTF">2021-10-18T13:41:00Z</dcterms:modified>
</cp:coreProperties>
</file>